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41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/>
          <w:b/>
          <w:bCs/>
          <w:sz w:val="30"/>
          <w:szCs w:val="30"/>
          <w:lang w:eastAsia="zh-CN"/>
        </w:rPr>
      </w:pPr>
      <w:r>
        <w:rPr>
          <w:rFonts w:hint="eastAsia" w:ascii="仿宋_GB2312" w:hAnsi="仿宋_GB2312"/>
          <w:b/>
          <w:bCs/>
          <w:sz w:val="30"/>
          <w:szCs w:val="30"/>
          <w:lang w:eastAsia="zh-CN"/>
        </w:rPr>
        <w:t>附件：</w:t>
      </w:r>
    </w:p>
    <w:p w14:paraId="1E83F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/>
          <w:b/>
          <w:bCs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/>
          <w:b/>
          <w:bCs/>
          <w:sz w:val="32"/>
          <w:szCs w:val="32"/>
          <w:lang w:eastAsia="zh-CN"/>
        </w:rPr>
        <w:t>宁波涂料涂装行业“十五五”发展规划研讨会</w:t>
      </w:r>
    </w:p>
    <w:p w14:paraId="6E86B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/>
          <w:b/>
          <w:bCs/>
          <w:sz w:val="32"/>
          <w:szCs w:val="32"/>
          <w:lang w:eastAsia="zh-CN"/>
        </w:rPr>
        <w:t>参会</w:t>
      </w:r>
      <w:r>
        <w:rPr>
          <w:rFonts w:hint="eastAsia" w:ascii="仿宋_GB2312" w:hAnsi="仿宋_GB2312"/>
          <w:b/>
          <w:bCs/>
          <w:sz w:val="32"/>
          <w:szCs w:val="32"/>
          <w:lang w:val="en-US" w:eastAsia="zh-CN"/>
        </w:rPr>
        <w:t>代表</w:t>
      </w:r>
      <w:r>
        <w:rPr>
          <w:rFonts w:hint="eastAsia" w:ascii="仿宋_GB2312" w:hAnsi="仿宋_GB2312"/>
          <w:b/>
          <w:bCs/>
          <w:sz w:val="32"/>
          <w:szCs w:val="32"/>
          <w:lang w:eastAsia="zh-CN"/>
        </w:rPr>
        <w:t>名单</w:t>
      </w:r>
      <w:bookmarkEnd w:id="0"/>
    </w:p>
    <w:tbl>
      <w:tblPr>
        <w:tblStyle w:val="4"/>
        <w:tblW w:w="10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4042"/>
        <w:gridCol w:w="1119"/>
        <w:gridCol w:w="2041"/>
        <w:gridCol w:w="2109"/>
      </w:tblGrid>
      <w:tr w14:paraId="6C02C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00" w:type="dxa"/>
          </w:tcPr>
          <w:p w14:paraId="3F8556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4042" w:type="dxa"/>
          </w:tcPr>
          <w:p w14:paraId="7E1079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单位</w:t>
            </w:r>
          </w:p>
        </w:tc>
        <w:tc>
          <w:tcPr>
            <w:tcW w:w="1119" w:type="dxa"/>
          </w:tcPr>
          <w:p w14:paraId="434674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041" w:type="dxa"/>
          </w:tcPr>
          <w:p w14:paraId="5F6A39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职务</w:t>
            </w:r>
          </w:p>
        </w:tc>
        <w:tc>
          <w:tcPr>
            <w:tcW w:w="2109" w:type="dxa"/>
          </w:tcPr>
          <w:p w14:paraId="36D466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备注</w:t>
            </w:r>
          </w:p>
        </w:tc>
      </w:tr>
      <w:tr w14:paraId="7732A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vAlign w:val="center"/>
          </w:tcPr>
          <w:p w14:paraId="053CD9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042" w:type="dxa"/>
          </w:tcPr>
          <w:p w14:paraId="0E2ACD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宁波昊鑫裕隆科技有限公司</w:t>
            </w:r>
          </w:p>
          <w:p w14:paraId="1D643E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宁波市涂料与涂装行业协会</w:t>
            </w:r>
          </w:p>
        </w:tc>
        <w:tc>
          <w:tcPr>
            <w:tcW w:w="1119" w:type="dxa"/>
            <w:vAlign w:val="center"/>
          </w:tcPr>
          <w:p w14:paraId="2F010F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汪立波</w:t>
            </w:r>
          </w:p>
        </w:tc>
        <w:tc>
          <w:tcPr>
            <w:tcW w:w="2041" w:type="dxa"/>
          </w:tcPr>
          <w:p w14:paraId="4ED407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总经理</w:t>
            </w:r>
          </w:p>
          <w:p w14:paraId="5C9410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会长</w:t>
            </w:r>
          </w:p>
        </w:tc>
        <w:tc>
          <w:tcPr>
            <w:tcW w:w="2109" w:type="dxa"/>
            <w:vAlign w:val="center"/>
          </w:tcPr>
          <w:p w14:paraId="6F3C70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领导小组组长</w:t>
            </w:r>
          </w:p>
        </w:tc>
      </w:tr>
      <w:tr w14:paraId="4B37C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vAlign w:val="center"/>
          </w:tcPr>
          <w:p w14:paraId="2DDF0B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042" w:type="dxa"/>
          </w:tcPr>
          <w:p w14:paraId="0D588C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浙江钰烯腐蚀控制股份有限公司</w:t>
            </w:r>
          </w:p>
          <w:p w14:paraId="2CAFB9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宁波市涂料与涂装行业协会</w:t>
            </w:r>
          </w:p>
        </w:tc>
        <w:tc>
          <w:tcPr>
            <w:tcW w:w="1119" w:type="dxa"/>
            <w:vAlign w:val="center"/>
          </w:tcPr>
          <w:p w14:paraId="1E7F20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欧曙辉</w:t>
            </w:r>
          </w:p>
        </w:tc>
        <w:tc>
          <w:tcPr>
            <w:tcW w:w="2041" w:type="dxa"/>
          </w:tcPr>
          <w:p w14:paraId="7A056C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总经理</w:t>
            </w:r>
          </w:p>
          <w:p w14:paraId="1BA68B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常务副会长</w:t>
            </w:r>
          </w:p>
        </w:tc>
        <w:tc>
          <w:tcPr>
            <w:tcW w:w="2109" w:type="dxa"/>
            <w:vAlign w:val="center"/>
          </w:tcPr>
          <w:p w14:paraId="6D2A43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领导小组副组长</w:t>
            </w:r>
          </w:p>
        </w:tc>
      </w:tr>
      <w:tr w14:paraId="7B481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vAlign w:val="center"/>
          </w:tcPr>
          <w:p w14:paraId="5F4A03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042" w:type="dxa"/>
          </w:tcPr>
          <w:p w14:paraId="302667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宁波恒邦建筑装饰工程有限公司</w:t>
            </w:r>
          </w:p>
          <w:p w14:paraId="753E55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宁波涂协涂装分会</w:t>
            </w:r>
          </w:p>
        </w:tc>
        <w:tc>
          <w:tcPr>
            <w:tcW w:w="1119" w:type="dxa"/>
            <w:vAlign w:val="center"/>
          </w:tcPr>
          <w:p w14:paraId="684A9E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李世良</w:t>
            </w:r>
          </w:p>
        </w:tc>
        <w:tc>
          <w:tcPr>
            <w:tcW w:w="2041" w:type="dxa"/>
            <w:vAlign w:val="center"/>
          </w:tcPr>
          <w:p w14:paraId="36319C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总经理</w:t>
            </w:r>
          </w:p>
          <w:p w14:paraId="30833B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分会会长</w:t>
            </w:r>
          </w:p>
        </w:tc>
        <w:tc>
          <w:tcPr>
            <w:tcW w:w="2109" w:type="dxa"/>
            <w:vAlign w:val="center"/>
          </w:tcPr>
          <w:p w14:paraId="212224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领导小组副组长</w:t>
            </w:r>
          </w:p>
        </w:tc>
      </w:tr>
      <w:tr w14:paraId="56796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vAlign w:val="center"/>
          </w:tcPr>
          <w:p w14:paraId="702A59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4042" w:type="dxa"/>
            <w:vAlign w:val="center"/>
          </w:tcPr>
          <w:p w14:paraId="16449C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宁波市涂料与涂装行业协会</w:t>
            </w:r>
          </w:p>
        </w:tc>
        <w:tc>
          <w:tcPr>
            <w:tcW w:w="1119" w:type="dxa"/>
            <w:vAlign w:val="center"/>
          </w:tcPr>
          <w:p w14:paraId="48B78E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吴晓明</w:t>
            </w:r>
          </w:p>
        </w:tc>
        <w:tc>
          <w:tcPr>
            <w:tcW w:w="2041" w:type="dxa"/>
            <w:vAlign w:val="center"/>
          </w:tcPr>
          <w:p w14:paraId="3516B6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副会长兼秘书长</w:t>
            </w:r>
          </w:p>
        </w:tc>
        <w:tc>
          <w:tcPr>
            <w:tcW w:w="2109" w:type="dxa"/>
            <w:vAlign w:val="center"/>
          </w:tcPr>
          <w:p w14:paraId="49828A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领导小组成员</w:t>
            </w:r>
          </w:p>
        </w:tc>
      </w:tr>
      <w:tr w14:paraId="69178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00" w:type="dxa"/>
            <w:vAlign w:val="center"/>
          </w:tcPr>
          <w:p w14:paraId="70D3D4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042" w:type="dxa"/>
          </w:tcPr>
          <w:p w14:paraId="004263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中科院宁波材料所</w:t>
            </w:r>
          </w:p>
          <w:p w14:paraId="1B4D98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宁波涂协专委会</w:t>
            </w:r>
          </w:p>
        </w:tc>
        <w:tc>
          <w:tcPr>
            <w:tcW w:w="1119" w:type="dxa"/>
            <w:vAlign w:val="center"/>
          </w:tcPr>
          <w:p w14:paraId="51A167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蓝席建</w:t>
            </w:r>
          </w:p>
        </w:tc>
        <w:tc>
          <w:tcPr>
            <w:tcW w:w="2041" w:type="dxa"/>
            <w:vAlign w:val="center"/>
          </w:tcPr>
          <w:p w14:paraId="511877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高工</w:t>
            </w:r>
          </w:p>
          <w:p w14:paraId="68EF21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主任</w:t>
            </w:r>
          </w:p>
        </w:tc>
        <w:tc>
          <w:tcPr>
            <w:tcW w:w="2109" w:type="dxa"/>
            <w:vAlign w:val="center"/>
          </w:tcPr>
          <w:p w14:paraId="2F44E3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编写组主编</w:t>
            </w:r>
          </w:p>
        </w:tc>
      </w:tr>
      <w:tr w14:paraId="0A160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vAlign w:val="center"/>
          </w:tcPr>
          <w:p w14:paraId="704E82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4042" w:type="dxa"/>
          </w:tcPr>
          <w:p w14:paraId="7A71FC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原中国兵器科学研究院宁波分院</w:t>
            </w:r>
          </w:p>
          <w:p w14:paraId="0F3B6C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宁波涂协专委会</w:t>
            </w:r>
          </w:p>
        </w:tc>
        <w:tc>
          <w:tcPr>
            <w:tcW w:w="1119" w:type="dxa"/>
            <w:vAlign w:val="center"/>
          </w:tcPr>
          <w:p w14:paraId="7D5F4C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孙葆森</w:t>
            </w:r>
          </w:p>
        </w:tc>
        <w:tc>
          <w:tcPr>
            <w:tcW w:w="2041" w:type="dxa"/>
            <w:vAlign w:val="center"/>
          </w:tcPr>
          <w:p w14:paraId="6F3EB6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研究员</w:t>
            </w:r>
          </w:p>
          <w:p w14:paraId="0EE616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专家</w:t>
            </w:r>
          </w:p>
        </w:tc>
        <w:tc>
          <w:tcPr>
            <w:tcW w:w="2109" w:type="dxa"/>
            <w:vAlign w:val="center"/>
          </w:tcPr>
          <w:p w14:paraId="7D3046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编写组副主编</w:t>
            </w:r>
          </w:p>
        </w:tc>
      </w:tr>
      <w:tr w14:paraId="43A24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vAlign w:val="center"/>
          </w:tcPr>
          <w:p w14:paraId="6A27DA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042" w:type="dxa"/>
          </w:tcPr>
          <w:p w14:paraId="76D460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宁波大学科学技术学院</w:t>
            </w:r>
          </w:p>
          <w:p w14:paraId="425F9F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宁波涂协专委会</w:t>
            </w:r>
          </w:p>
        </w:tc>
        <w:tc>
          <w:tcPr>
            <w:tcW w:w="1119" w:type="dxa"/>
            <w:vAlign w:val="center"/>
          </w:tcPr>
          <w:p w14:paraId="404BA9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侯文虎</w:t>
            </w:r>
          </w:p>
        </w:tc>
        <w:tc>
          <w:tcPr>
            <w:tcW w:w="2041" w:type="dxa"/>
          </w:tcPr>
          <w:p w14:paraId="35EAF9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教授</w:t>
            </w:r>
          </w:p>
          <w:p w14:paraId="4D95F9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顾问</w:t>
            </w:r>
          </w:p>
        </w:tc>
        <w:tc>
          <w:tcPr>
            <w:tcW w:w="2109" w:type="dxa"/>
            <w:vAlign w:val="center"/>
          </w:tcPr>
          <w:p w14:paraId="2A3C89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编写组成员</w:t>
            </w:r>
          </w:p>
        </w:tc>
      </w:tr>
      <w:tr w14:paraId="4CEF8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vAlign w:val="center"/>
          </w:tcPr>
          <w:p w14:paraId="2724D7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4042" w:type="dxa"/>
          </w:tcPr>
          <w:p w14:paraId="3C28BB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海港检验检测（宁波）有限公司</w:t>
            </w:r>
          </w:p>
          <w:p w14:paraId="701993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宁波涂协专委会标准组</w:t>
            </w:r>
          </w:p>
        </w:tc>
        <w:tc>
          <w:tcPr>
            <w:tcW w:w="1119" w:type="dxa"/>
            <w:vAlign w:val="center"/>
          </w:tcPr>
          <w:p w14:paraId="0C25FD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何一芳</w:t>
            </w:r>
          </w:p>
        </w:tc>
        <w:tc>
          <w:tcPr>
            <w:tcW w:w="2041" w:type="dxa"/>
          </w:tcPr>
          <w:p w14:paraId="79CE81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主任</w:t>
            </w:r>
          </w:p>
          <w:p w14:paraId="612527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组长</w:t>
            </w:r>
          </w:p>
        </w:tc>
        <w:tc>
          <w:tcPr>
            <w:tcW w:w="2109" w:type="dxa"/>
            <w:vAlign w:val="center"/>
          </w:tcPr>
          <w:p w14:paraId="056342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编写组成员</w:t>
            </w:r>
          </w:p>
        </w:tc>
      </w:tr>
      <w:tr w14:paraId="50D35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vAlign w:val="center"/>
          </w:tcPr>
          <w:p w14:paraId="777D67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4042" w:type="dxa"/>
          </w:tcPr>
          <w:p w14:paraId="16DF16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宁波正良涂料实业有限公司</w:t>
            </w:r>
          </w:p>
          <w:p w14:paraId="5885AF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宁波涂协监事会</w:t>
            </w:r>
          </w:p>
        </w:tc>
        <w:tc>
          <w:tcPr>
            <w:tcW w:w="1119" w:type="dxa"/>
            <w:vAlign w:val="center"/>
          </w:tcPr>
          <w:p w14:paraId="5B60A7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钱兴泉</w:t>
            </w:r>
          </w:p>
        </w:tc>
        <w:tc>
          <w:tcPr>
            <w:tcW w:w="2041" w:type="dxa"/>
          </w:tcPr>
          <w:p w14:paraId="4DC241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总经理</w:t>
            </w:r>
          </w:p>
          <w:p w14:paraId="5E6F1E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监事长</w:t>
            </w:r>
          </w:p>
        </w:tc>
        <w:tc>
          <w:tcPr>
            <w:tcW w:w="2109" w:type="dxa"/>
            <w:vAlign w:val="center"/>
          </w:tcPr>
          <w:p w14:paraId="296233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监事会</w:t>
            </w:r>
          </w:p>
        </w:tc>
      </w:tr>
      <w:tr w14:paraId="7BB4D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vAlign w:val="center"/>
          </w:tcPr>
          <w:p w14:paraId="5AE4DA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4042" w:type="dxa"/>
          </w:tcPr>
          <w:p w14:paraId="72FFAA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宁波远利化工有限公司</w:t>
            </w:r>
          </w:p>
          <w:p w14:paraId="1FE142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宁波涂协党支部</w:t>
            </w:r>
          </w:p>
        </w:tc>
        <w:tc>
          <w:tcPr>
            <w:tcW w:w="1119" w:type="dxa"/>
            <w:vAlign w:val="center"/>
          </w:tcPr>
          <w:p w14:paraId="4C39B6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李红良</w:t>
            </w:r>
          </w:p>
        </w:tc>
        <w:tc>
          <w:tcPr>
            <w:tcW w:w="2041" w:type="dxa"/>
          </w:tcPr>
          <w:p w14:paraId="67E743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总经理</w:t>
            </w:r>
          </w:p>
          <w:p w14:paraId="3A4233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书记</w:t>
            </w:r>
          </w:p>
        </w:tc>
        <w:tc>
          <w:tcPr>
            <w:tcW w:w="2109" w:type="dxa"/>
            <w:vAlign w:val="center"/>
          </w:tcPr>
          <w:p w14:paraId="1162A8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党支部</w:t>
            </w:r>
          </w:p>
        </w:tc>
      </w:tr>
      <w:tr w14:paraId="6ECBB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shd w:val="clear" w:color="auto" w:fill="auto"/>
            <w:vAlign w:val="center"/>
          </w:tcPr>
          <w:p w14:paraId="11345A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4042" w:type="dxa"/>
            <w:shd w:val="clear" w:color="auto" w:fill="auto"/>
            <w:vAlign w:val="top"/>
          </w:tcPr>
          <w:p w14:paraId="2E4CA4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浙大宁波理工学院生化学院</w:t>
            </w:r>
          </w:p>
          <w:p w14:paraId="695DBBAB"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宁波涂层材料与防腐工程现代产业学院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EA003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王进波</w:t>
            </w:r>
          </w:p>
        </w:tc>
        <w:tc>
          <w:tcPr>
            <w:tcW w:w="2041" w:type="dxa"/>
            <w:shd w:val="clear" w:color="auto" w:fill="auto"/>
            <w:vAlign w:val="top"/>
          </w:tcPr>
          <w:p w14:paraId="4570E9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副院长</w:t>
            </w:r>
          </w:p>
          <w:p w14:paraId="0D96C9F3">
            <w:pPr>
              <w:pStyle w:val="2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院长</w:t>
            </w:r>
          </w:p>
        </w:tc>
        <w:tc>
          <w:tcPr>
            <w:tcW w:w="2109" w:type="dxa"/>
            <w:shd w:val="clear" w:color="auto" w:fill="auto"/>
            <w:vAlign w:val="center"/>
          </w:tcPr>
          <w:p w14:paraId="777380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高等院校</w:t>
            </w:r>
          </w:p>
        </w:tc>
      </w:tr>
      <w:tr w14:paraId="50092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shd w:val="clear" w:color="auto" w:fill="auto"/>
            <w:vAlign w:val="center"/>
          </w:tcPr>
          <w:p w14:paraId="198C5A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4042" w:type="dxa"/>
            <w:shd w:val="clear" w:color="auto" w:fill="auto"/>
            <w:vAlign w:val="top"/>
          </w:tcPr>
          <w:p w14:paraId="102EF7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宁波南海化学有限公司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2CE8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yellow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张云伟</w:t>
            </w:r>
          </w:p>
        </w:tc>
        <w:tc>
          <w:tcPr>
            <w:tcW w:w="2041" w:type="dxa"/>
            <w:shd w:val="clear" w:color="auto" w:fill="auto"/>
            <w:vAlign w:val="top"/>
          </w:tcPr>
          <w:p w14:paraId="1AB5AA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董事长</w:t>
            </w:r>
          </w:p>
        </w:tc>
        <w:tc>
          <w:tcPr>
            <w:tcW w:w="2109" w:type="dxa"/>
            <w:shd w:val="clear" w:color="auto" w:fill="auto"/>
            <w:vAlign w:val="center"/>
          </w:tcPr>
          <w:p w14:paraId="79EB29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企业代表</w:t>
            </w:r>
          </w:p>
        </w:tc>
      </w:tr>
      <w:tr w14:paraId="1B7EF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shd w:val="clear" w:color="auto" w:fill="auto"/>
            <w:vAlign w:val="center"/>
          </w:tcPr>
          <w:p w14:paraId="14A13D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4042" w:type="dxa"/>
            <w:shd w:val="clear" w:color="auto" w:fill="auto"/>
            <w:vAlign w:val="top"/>
          </w:tcPr>
          <w:p w14:paraId="75135A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宁波新安涂料有限公司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C7396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胡锦平</w:t>
            </w:r>
          </w:p>
        </w:tc>
        <w:tc>
          <w:tcPr>
            <w:tcW w:w="2041" w:type="dxa"/>
            <w:shd w:val="clear" w:color="auto" w:fill="auto"/>
            <w:vAlign w:val="top"/>
          </w:tcPr>
          <w:p w14:paraId="28DDEE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总经理</w:t>
            </w:r>
          </w:p>
        </w:tc>
        <w:tc>
          <w:tcPr>
            <w:tcW w:w="2109" w:type="dxa"/>
            <w:shd w:val="clear" w:color="auto" w:fill="auto"/>
            <w:vAlign w:val="center"/>
          </w:tcPr>
          <w:p w14:paraId="6420FC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企业代表</w:t>
            </w:r>
          </w:p>
        </w:tc>
      </w:tr>
      <w:tr w14:paraId="0181C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shd w:val="clear" w:color="auto" w:fill="auto"/>
            <w:vAlign w:val="center"/>
          </w:tcPr>
          <w:p w14:paraId="520D32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4042" w:type="dxa"/>
            <w:shd w:val="clear" w:color="auto" w:fill="auto"/>
            <w:vAlign w:val="top"/>
          </w:tcPr>
          <w:p w14:paraId="75A75C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浙江尚品飞轿制漆有限公司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F7C57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林  巧</w:t>
            </w:r>
          </w:p>
        </w:tc>
        <w:tc>
          <w:tcPr>
            <w:tcW w:w="2041" w:type="dxa"/>
            <w:shd w:val="clear" w:color="auto" w:fill="auto"/>
            <w:vAlign w:val="top"/>
          </w:tcPr>
          <w:p w14:paraId="466690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总经理</w:t>
            </w:r>
          </w:p>
        </w:tc>
        <w:tc>
          <w:tcPr>
            <w:tcW w:w="2109" w:type="dxa"/>
            <w:shd w:val="clear" w:color="auto" w:fill="auto"/>
            <w:vAlign w:val="center"/>
          </w:tcPr>
          <w:p w14:paraId="0F154C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企业代表</w:t>
            </w:r>
          </w:p>
        </w:tc>
      </w:tr>
      <w:tr w14:paraId="2701F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shd w:val="clear" w:color="auto" w:fill="auto"/>
            <w:vAlign w:val="center"/>
          </w:tcPr>
          <w:p w14:paraId="63618A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4042" w:type="dxa"/>
            <w:shd w:val="clear" w:color="auto" w:fill="auto"/>
            <w:vAlign w:val="top"/>
          </w:tcPr>
          <w:p w14:paraId="29F1D9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宁波爱甬新材料科技有限公司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833B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yellow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夏  行</w:t>
            </w:r>
          </w:p>
        </w:tc>
        <w:tc>
          <w:tcPr>
            <w:tcW w:w="2041" w:type="dxa"/>
            <w:shd w:val="clear" w:color="auto" w:fill="auto"/>
            <w:vAlign w:val="top"/>
          </w:tcPr>
          <w:p w14:paraId="135914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总经理</w:t>
            </w:r>
          </w:p>
        </w:tc>
        <w:tc>
          <w:tcPr>
            <w:tcW w:w="2109" w:type="dxa"/>
            <w:shd w:val="clear" w:color="auto" w:fill="auto"/>
            <w:vAlign w:val="center"/>
          </w:tcPr>
          <w:p w14:paraId="03A2F6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企业代表</w:t>
            </w:r>
          </w:p>
        </w:tc>
      </w:tr>
      <w:tr w14:paraId="01C84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00" w:type="dxa"/>
            <w:vAlign w:val="center"/>
          </w:tcPr>
          <w:p w14:paraId="358C64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4042" w:type="dxa"/>
            <w:shd w:val="clear" w:color="auto" w:fill="auto"/>
            <w:vAlign w:val="top"/>
          </w:tcPr>
          <w:p w14:paraId="779417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宁波化工原料有限公司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4F1E4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徐  锋</w:t>
            </w:r>
          </w:p>
        </w:tc>
        <w:tc>
          <w:tcPr>
            <w:tcW w:w="2041" w:type="dxa"/>
            <w:shd w:val="clear" w:color="auto" w:fill="auto"/>
            <w:vAlign w:val="top"/>
          </w:tcPr>
          <w:p w14:paraId="71F7D2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总经理</w:t>
            </w:r>
          </w:p>
        </w:tc>
        <w:tc>
          <w:tcPr>
            <w:tcW w:w="2109" w:type="dxa"/>
            <w:shd w:val="clear" w:color="auto" w:fill="auto"/>
            <w:vAlign w:val="center"/>
          </w:tcPr>
          <w:p w14:paraId="36D521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企业代表</w:t>
            </w:r>
          </w:p>
        </w:tc>
      </w:tr>
    </w:tbl>
    <w:p w14:paraId="56CCA3AF"/>
    <w:sectPr>
      <w:pgSz w:w="11906" w:h="16838"/>
      <w:pgMar w:top="1270" w:right="1453" w:bottom="127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E5445"/>
    <w:rsid w:val="422E5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ascii="Calibri" w:hAnsi="Calibri" w:eastAsia="宋体" w:cs="Times New Roma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2025-09-28T01:08:00Z</dcterms:created>
  <dc:creator>Ai嘟嘟</dc:creator>
  <cp:lastModifiedBy>Ai嘟嘟</cp:lastModifiedBy>
  <dcterms:modified xsi:type="dcterms:W3CDTF">2025-09-28T01:08:33Z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72FD6D12D9E54E488B74089FE72F820B_11</vt:lpwstr>
  </property>
  <property fmtid="{D5CDD505-2E9C-101B-9397-08002B2CF9AE}" pid="4" name="KSOTemplateDocerSaveRecord">
    <vt:lpwstr>eyJoZGlkIjoiMWJhYmYxMTJjYjY1NTQxYmNmODE1NGRmOWM5MGIxMWQiLCJ1c2VySWQiOiI0MzQ4NzM3OTkifQ==</vt:lpwstr>
  </property>
</Properties>
</file>